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6B5F79" w:rsidRPr="006B5F7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5F79" w:rsidRPr="001F2339" w:rsidRDefault="001F2339" w:rsidP="001F2339">
            <w:pPr>
              <w:pBdr>
                <w:top w:val="single" w:sz="6" w:space="3" w:color="A91C15"/>
                <w:bottom w:val="single" w:sz="6" w:space="3" w:color="A91C15"/>
              </w:pBdr>
              <w:spacing w:before="75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ВНЕШНИЙ ВИД ДЕТЕЙ НА МУЗЫКАЛЬНЫХ ЗАНЯТИЯХ</w:t>
            </w:r>
          </w:p>
        </w:tc>
      </w:tr>
      <w:tr w:rsidR="006B5F79" w:rsidRPr="00B175B3"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B5F79" w:rsidRPr="00B175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B5F79" w:rsidRPr="00B175B3" w:rsidRDefault="006B5F79" w:rsidP="006B5F79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5F79" w:rsidRPr="00B175B3" w:rsidRDefault="006B5F79" w:rsidP="006B5F79">
            <w:pPr>
              <w:spacing w:after="0" w:line="240" w:lineRule="auto"/>
              <w:rPr>
                <w:rFonts w:ascii="Arial" w:eastAsia="Times New Roman" w:hAnsi="Arial" w:cs="Arial"/>
                <w:vanish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5F79" w:rsidRPr="00B175B3">
              <w:tc>
                <w:tcPr>
                  <w:tcW w:w="0" w:type="auto"/>
                  <w:vAlign w:val="center"/>
                  <w:hideMark/>
                </w:tcPr>
                <w:p w:rsidR="00F412CB" w:rsidRPr="00B175B3" w:rsidRDefault="006B5F79" w:rsidP="001F233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Arial" w:eastAsia="Times New Roman" w:hAnsi="Arial" w:cs="Arial"/>
                      <w:noProof/>
                      <w:sz w:val="28"/>
                      <w:szCs w:val="28"/>
                      <w:lang w:eastAsia="ru-RU"/>
                    </w:rPr>
                    <w:drawing>
                      <wp:anchor distT="95250" distB="95250" distL="95250" distR="95250" simplePos="0" relativeHeight="251657216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857375" cy="1285875"/>
                        <wp:effectExtent l="0" t="0" r="0" b="0"/>
                        <wp:wrapSquare wrapText="bothSides"/>
                        <wp:docPr id="2" name="Рисунок 2" descr="http://www.edu.cap.ru/home/5005/stranici/1529618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du.cap.ru/home/5005/stranici/15296187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Музыкальное занятие в детском саду проводится два раза в неделю в каждой группе. В эти дни дети приходят в музыкальный зал, где все приготовлено для успешного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проведения музыкальной деятельности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 Для того, чтобы ребенок мог свободно двигаться во время исполнения упражнений, плясок необходима соответствующая обувь. Прежде всего, она должна быть фиксированной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, например, чешки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B5F79" w:rsidRPr="00B175B3" w:rsidRDefault="001F2339" w:rsidP="001F233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 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 музыкальных занятиях мы приучаем детей видеть красивое, пробуждаем интерес к окружающему мир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у и его красоте.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Очень важно, чтобы девочки были одеты в юбки, 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платья или сарафаны. И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наче им просто не удастся постав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ить руки на юбку во время танца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. Это приведет к тому, что у них появится привычка держать руки в воздухе, даже когда они будут в юбке или платье на празднике. Мальчики перед началом занятия обязательно должны хорошо заправить рубашки в брюки, чтобы выглядеть эстетично. Следите за аккуратностью внешнего вида детей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!</w:t>
                  </w:r>
                </w:p>
                <w:p w:rsidR="006B5F79" w:rsidRPr="00B175B3" w:rsidRDefault="006B5F79" w:rsidP="001F2339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B5F79" w:rsidRPr="00B175B3" w:rsidRDefault="006B5F79" w:rsidP="001F2339">
                  <w:pPr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shd w:val="clear" w:color="auto" w:fill="FFFF00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anchor distT="95250" distB="95250" distL="95250" distR="9525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343025" cy="1781175"/>
                        <wp:effectExtent l="19050" t="0" r="9525" b="0"/>
                        <wp:wrapSquare wrapText="bothSides"/>
                        <wp:docPr id="3" name="Рисунок 3" descr="http://www.edu.cap.ru/home/5005/stranici/0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edu.cap.ru/home/5005/stranici/000.gif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1781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B175B3"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ДЕТСКАЯ ОБУВЬ ДЛЯ ЗАНЯТИЙ</w:t>
                  </w:r>
                </w:p>
                <w:p w:rsidR="006B5F79" w:rsidRPr="00B175B3" w:rsidRDefault="006B5F79" w:rsidP="001F233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Чешки 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являются обувью, использующейся, как правило, для танцев и спорта</w:t>
                  </w:r>
                  <w:r w:rsidR="00F412CB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Чешки сегодня востребованы в спортивных секциях, танцевальных кружках, в детских садах и школах. Ведь они считаются самой удобной и легкой обувью для занятия физической культурой и танцами. Данная обувь помогает защищать ногу ребенка от возможных механических повреждений, но в то же время не затрудняет движение, полностью раскрепощает стопу и позволяет правильно выполнять задаваемые упражнения. </w:t>
                  </w:r>
                </w:p>
                <w:p w:rsidR="006B5F79" w:rsidRPr="00B175B3" w:rsidRDefault="001F2339" w:rsidP="001F233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lastRenderedPageBreak/>
                    <w:t xml:space="preserve">       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8"/>
                      <w:szCs w:val="28"/>
                      <w:lang w:eastAsia="ru-RU"/>
                    </w:rPr>
                    <w:t xml:space="preserve">Чешки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- это специальная 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обувь для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музыкальных и физкультурных занятий. Ребенку необходимо правильное формирование стопы, для этого и носят обувь с четко фиксирова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нной подошвой. На музыкальных занятиях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дети встают на носочки, выполняют различные музыкально-ритмические дв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ижения, им нужна гибкая стопа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6B5F79" w:rsidRPr="00B175B3" w:rsidRDefault="001F2339" w:rsidP="001F233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Для профилактики п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лоскостопия выполняйте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профилактические упражнения: ходьба на пятках, носках, катайте скалочку, ходите босиком по массажным коврикам (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можно изготовить самостоятельно: с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шить мешочки и наполнить их песком, горохом, фасолью, орехами, шишками и т. д., разложить мех, по</w:t>
                  </w: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ролон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), поднимайте пальцами ног карандаш или фломастер. </w:t>
                  </w:r>
                </w:p>
                <w:p w:rsidR="006B5F79" w:rsidRPr="00B175B3" w:rsidRDefault="001F2339" w:rsidP="001F2339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Дошкольникам необходимо разрабатывать голеностоп, растягивать подъем, а уж потом можно переходить с чешек на другую обувь, которая плотно охватывает щиколотку (ношение короткой обуви приводит к деформации пальцев и быстрому утомлению ноги). Предпочтителен широкий носок; легкая, гибкая подошва должна быть достаточно твердой и не скользить. Задник должен быть цельным без вырезов и вставок. Кроме того, он должен быть достаточно жестким, с закругленным верхом. </w:t>
                  </w:r>
                </w:p>
                <w:p w:rsidR="006B5F79" w:rsidRPr="00B175B3" w:rsidRDefault="001F2339" w:rsidP="001F2339">
                  <w:pPr>
                    <w:spacing w:line="36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</w:pPr>
                  <w:r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 xml:space="preserve">        </w:t>
                  </w:r>
                  <w:r w:rsidR="006B5F79" w:rsidRPr="00B175B3">
                    <w:rPr>
                      <w:rFonts w:ascii="Times New Roman" w:eastAsia="Times New Roman" w:hAnsi="Times New Roman" w:cs="Times New Roman"/>
                      <w:iCs/>
                      <w:sz w:val="28"/>
                      <w:szCs w:val="28"/>
                      <w:lang w:eastAsia="ru-RU"/>
                    </w:rPr>
                    <w:t>Младшим школьникам необходимо наличие невысокого, устойчивого, широкого каблука, который обеспечит тренировку мышц ног и спины, а также выправит осанку. Очень важным является наличие вклеенной на фабрике ортопедической стельки с супинатором, назначение которой – профилактика возникновения плоскостопия (Супинатор – маленький бугорок у внутреннего края подошвы, который поднимает продольный свод стопы и обеспечивает физиологически правильную фиксацию ножки).</w:t>
                  </w:r>
                </w:p>
                <w:p w:rsidR="006B5F79" w:rsidRPr="00B175B3" w:rsidRDefault="006B5F79" w:rsidP="001F2339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B5F79" w:rsidRPr="00B175B3" w:rsidRDefault="006B5F79" w:rsidP="006B5F79">
            <w:pPr>
              <w:spacing w:before="75" w:after="15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1F2339" w:rsidRPr="00B175B3" w:rsidRDefault="001F23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2339" w:rsidRPr="00B175B3" w:rsidSect="00F92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576"/>
    <w:rsid w:val="00013180"/>
    <w:rsid w:val="000158E4"/>
    <w:rsid w:val="00017814"/>
    <w:rsid w:val="00022AEE"/>
    <w:rsid w:val="00030B96"/>
    <w:rsid w:val="00030DB6"/>
    <w:rsid w:val="00032643"/>
    <w:rsid w:val="00045B5D"/>
    <w:rsid w:val="000465DC"/>
    <w:rsid w:val="00055C25"/>
    <w:rsid w:val="000629EA"/>
    <w:rsid w:val="000639C7"/>
    <w:rsid w:val="00064D5B"/>
    <w:rsid w:val="00070E81"/>
    <w:rsid w:val="000816EA"/>
    <w:rsid w:val="0008171B"/>
    <w:rsid w:val="00083318"/>
    <w:rsid w:val="000861F0"/>
    <w:rsid w:val="00097743"/>
    <w:rsid w:val="000B2DEA"/>
    <w:rsid w:val="000B5E6B"/>
    <w:rsid w:val="000C20C6"/>
    <w:rsid w:val="000C373A"/>
    <w:rsid w:val="000C397C"/>
    <w:rsid w:val="000C3A3A"/>
    <w:rsid w:val="000C4948"/>
    <w:rsid w:val="000D1B1D"/>
    <w:rsid w:val="000D683B"/>
    <w:rsid w:val="000E0C52"/>
    <w:rsid w:val="000E390B"/>
    <w:rsid w:val="000E4A0F"/>
    <w:rsid w:val="000E505F"/>
    <w:rsid w:val="000F1E52"/>
    <w:rsid w:val="000F3AC1"/>
    <w:rsid w:val="000F4650"/>
    <w:rsid w:val="000F53C3"/>
    <w:rsid w:val="001041B6"/>
    <w:rsid w:val="00107B72"/>
    <w:rsid w:val="001102C2"/>
    <w:rsid w:val="00116AD1"/>
    <w:rsid w:val="00116BFA"/>
    <w:rsid w:val="001234D2"/>
    <w:rsid w:val="00123A1A"/>
    <w:rsid w:val="00132F9D"/>
    <w:rsid w:val="00137246"/>
    <w:rsid w:val="0014260C"/>
    <w:rsid w:val="0014269B"/>
    <w:rsid w:val="0015277B"/>
    <w:rsid w:val="00153665"/>
    <w:rsid w:val="00163778"/>
    <w:rsid w:val="00164E3D"/>
    <w:rsid w:val="00173FC7"/>
    <w:rsid w:val="0018341A"/>
    <w:rsid w:val="001836CD"/>
    <w:rsid w:val="00183EA3"/>
    <w:rsid w:val="0019664A"/>
    <w:rsid w:val="001A63B2"/>
    <w:rsid w:val="001C49AB"/>
    <w:rsid w:val="001D2424"/>
    <w:rsid w:val="001D4747"/>
    <w:rsid w:val="001D4AC7"/>
    <w:rsid w:val="001D7F3D"/>
    <w:rsid w:val="001E1F42"/>
    <w:rsid w:val="001F2339"/>
    <w:rsid w:val="002129D7"/>
    <w:rsid w:val="00213B8E"/>
    <w:rsid w:val="00213C5C"/>
    <w:rsid w:val="00223CE1"/>
    <w:rsid w:val="0023123E"/>
    <w:rsid w:val="00233B0D"/>
    <w:rsid w:val="0023471E"/>
    <w:rsid w:val="0023528E"/>
    <w:rsid w:val="002361C8"/>
    <w:rsid w:val="00236327"/>
    <w:rsid w:val="00242E44"/>
    <w:rsid w:val="0024599A"/>
    <w:rsid w:val="00250B81"/>
    <w:rsid w:val="00254835"/>
    <w:rsid w:val="002644FC"/>
    <w:rsid w:val="0027428C"/>
    <w:rsid w:val="0027453C"/>
    <w:rsid w:val="00280063"/>
    <w:rsid w:val="0028703D"/>
    <w:rsid w:val="00297093"/>
    <w:rsid w:val="002A26D0"/>
    <w:rsid w:val="002A74E2"/>
    <w:rsid w:val="002B1B80"/>
    <w:rsid w:val="002C1726"/>
    <w:rsid w:val="002D0BF8"/>
    <w:rsid w:val="002D2D29"/>
    <w:rsid w:val="002D4061"/>
    <w:rsid w:val="002D7D00"/>
    <w:rsid w:val="002E38CA"/>
    <w:rsid w:val="002F10EF"/>
    <w:rsid w:val="00300D39"/>
    <w:rsid w:val="00302672"/>
    <w:rsid w:val="003048C5"/>
    <w:rsid w:val="00310675"/>
    <w:rsid w:val="00320F2D"/>
    <w:rsid w:val="00322082"/>
    <w:rsid w:val="00330CC5"/>
    <w:rsid w:val="003317F8"/>
    <w:rsid w:val="00332F65"/>
    <w:rsid w:val="00334A13"/>
    <w:rsid w:val="00336D04"/>
    <w:rsid w:val="00344F24"/>
    <w:rsid w:val="00345A0F"/>
    <w:rsid w:val="0035135D"/>
    <w:rsid w:val="00353491"/>
    <w:rsid w:val="003573FC"/>
    <w:rsid w:val="0036078E"/>
    <w:rsid w:val="00360B12"/>
    <w:rsid w:val="0036240F"/>
    <w:rsid w:val="00363875"/>
    <w:rsid w:val="00371697"/>
    <w:rsid w:val="003738BF"/>
    <w:rsid w:val="003742D6"/>
    <w:rsid w:val="00374D8D"/>
    <w:rsid w:val="003754FA"/>
    <w:rsid w:val="0038145E"/>
    <w:rsid w:val="00396F5A"/>
    <w:rsid w:val="003A3B8D"/>
    <w:rsid w:val="003A466F"/>
    <w:rsid w:val="003A4A37"/>
    <w:rsid w:val="003B5936"/>
    <w:rsid w:val="003C3657"/>
    <w:rsid w:val="003C3790"/>
    <w:rsid w:val="003D1A1F"/>
    <w:rsid w:val="003D79C8"/>
    <w:rsid w:val="003E14F2"/>
    <w:rsid w:val="003F1C37"/>
    <w:rsid w:val="003F71D5"/>
    <w:rsid w:val="003F7F74"/>
    <w:rsid w:val="0040005D"/>
    <w:rsid w:val="00403018"/>
    <w:rsid w:val="00411DA7"/>
    <w:rsid w:val="00426D57"/>
    <w:rsid w:val="004335FA"/>
    <w:rsid w:val="004550E4"/>
    <w:rsid w:val="00460116"/>
    <w:rsid w:val="00460C71"/>
    <w:rsid w:val="00461210"/>
    <w:rsid w:val="00466292"/>
    <w:rsid w:val="00472CF8"/>
    <w:rsid w:val="00476060"/>
    <w:rsid w:val="00476D69"/>
    <w:rsid w:val="00482553"/>
    <w:rsid w:val="00491606"/>
    <w:rsid w:val="00492B67"/>
    <w:rsid w:val="00494054"/>
    <w:rsid w:val="00495511"/>
    <w:rsid w:val="004967FC"/>
    <w:rsid w:val="004A3C24"/>
    <w:rsid w:val="004B4774"/>
    <w:rsid w:val="004B643B"/>
    <w:rsid w:val="004C06F6"/>
    <w:rsid w:val="004D1F8F"/>
    <w:rsid w:val="004D524A"/>
    <w:rsid w:val="004E72C8"/>
    <w:rsid w:val="004F3CA8"/>
    <w:rsid w:val="005021A9"/>
    <w:rsid w:val="00505880"/>
    <w:rsid w:val="00510656"/>
    <w:rsid w:val="005118CD"/>
    <w:rsid w:val="0051416A"/>
    <w:rsid w:val="00517F3B"/>
    <w:rsid w:val="00520ED8"/>
    <w:rsid w:val="005219B9"/>
    <w:rsid w:val="00531530"/>
    <w:rsid w:val="00533F86"/>
    <w:rsid w:val="0054486B"/>
    <w:rsid w:val="00554902"/>
    <w:rsid w:val="00555DE9"/>
    <w:rsid w:val="00557527"/>
    <w:rsid w:val="00562A68"/>
    <w:rsid w:val="00564BF4"/>
    <w:rsid w:val="00567357"/>
    <w:rsid w:val="005712E4"/>
    <w:rsid w:val="00576D9E"/>
    <w:rsid w:val="005A12C6"/>
    <w:rsid w:val="005A6B12"/>
    <w:rsid w:val="005C245E"/>
    <w:rsid w:val="005D2982"/>
    <w:rsid w:val="005D4CCA"/>
    <w:rsid w:val="005D5B0D"/>
    <w:rsid w:val="005E1FA2"/>
    <w:rsid w:val="005F069F"/>
    <w:rsid w:val="005F37A2"/>
    <w:rsid w:val="00601918"/>
    <w:rsid w:val="00602086"/>
    <w:rsid w:val="00602B5C"/>
    <w:rsid w:val="0060301E"/>
    <w:rsid w:val="00605E8C"/>
    <w:rsid w:val="00610682"/>
    <w:rsid w:val="00612ADD"/>
    <w:rsid w:val="006156CE"/>
    <w:rsid w:val="006250F0"/>
    <w:rsid w:val="0063054E"/>
    <w:rsid w:val="0063121D"/>
    <w:rsid w:val="00634596"/>
    <w:rsid w:val="0063534C"/>
    <w:rsid w:val="00640850"/>
    <w:rsid w:val="00640F75"/>
    <w:rsid w:val="00647653"/>
    <w:rsid w:val="00660F4D"/>
    <w:rsid w:val="006808EA"/>
    <w:rsid w:val="006839B5"/>
    <w:rsid w:val="006852E7"/>
    <w:rsid w:val="00685853"/>
    <w:rsid w:val="00685A72"/>
    <w:rsid w:val="00692E98"/>
    <w:rsid w:val="006A1E2F"/>
    <w:rsid w:val="006B5B88"/>
    <w:rsid w:val="006B5F79"/>
    <w:rsid w:val="006B61A3"/>
    <w:rsid w:val="006B62F8"/>
    <w:rsid w:val="006B670E"/>
    <w:rsid w:val="006C1D37"/>
    <w:rsid w:val="006C3F75"/>
    <w:rsid w:val="006D4B4C"/>
    <w:rsid w:val="006E4A8F"/>
    <w:rsid w:val="006E6D5F"/>
    <w:rsid w:val="006F0538"/>
    <w:rsid w:val="00701977"/>
    <w:rsid w:val="00710A10"/>
    <w:rsid w:val="00716519"/>
    <w:rsid w:val="00721BDF"/>
    <w:rsid w:val="00722F3C"/>
    <w:rsid w:val="007246F2"/>
    <w:rsid w:val="007254F9"/>
    <w:rsid w:val="00735281"/>
    <w:rsid w:val="007352B5"/>
    <w:rsid w:val="007365EA"/>
    <w:rsid w:val="007506A4"/>
    <w:rsid w:val="00753060"/>
    <w:rsid w:val="00754A0F"/>
    <w:rsid w:val="007645A1"/>
    <w:rsid w:val="0077148A"/>
    <w:rsid w:val="007724C5"/>
    <w:rsid w:val="00777B57"/>
    <w:rsid w:val="00783EC8"/>
    <w:rsid w:val="00786294"/>
    <w:rsid w:val="007907E3"/>
    <w:rsid w:val="00796008"/>
    <w:rsid w:val="007A78B3"/>
    <w:rsid w:val="007B0B69"/>
    <w:rsid w:val="007B183D"/>
    <w:rsid w:val="007C4152"/>
    <w:rsid w:val="007C4B5C"/>
    <w:rsid w:val="007C4D20"/>
    <w:rsid w:val="007C6544"/>
    <w:rsid w:val="007D5160"/>
    <w:rsid w:val="007E1BCF"/>
    <w:rsid w:val="007E2DC2"/>
    <w:rsid w:val="007E4BEF"/>
    <w:rsid w:val="007E55FE"/>
    <w:rsid w:val="007E5F11"/>
    <w:rsid w:val="007F240E"/>
    <w:rsid w:val="007F6255"/>
    <w:rsid w:val="00805983"/>
    <w:rsid w:val="00806A04"/>
    <w:rsid w:val="0081111B"/>
    <w:rsid w:val="00817BA9"/>
    <w:rsid w:val="00817E4A"/>
    <w:rsid w:val="008326A7"/>
    <w:rsid w:val="008354AC"/>
    <w:rsid w:val="0083593A"/>
    <w:rsid w:val="008379EC"/>
    <w:rsid w:val="008463C2"/>
    <w:rsid w:val="008510FC"/>
    <w:rsid w:val="008516CC"/>
    <w:rsid w:val="00852867"/>
    <w:rsid w:val="008546CB"/>
    <w:rsid w:val="00854F37"/>
    <w:rsid w:val="00862BB6"/>
    <w:rsid w:val="00867EF3"/>
    <w:rsid w:val="0087124E"/>
    <w:rsid w:val="0087410D"/>
    <w:rsid w:val="00877184"/>
    <w:rsid w:val="00882525"/>
    <w:rsid w:val="00884808"/>
    <w:rsid w:val="00885612"/>
    <w:rsid w:val="00890E80"/>
    <w:rsid w:val="00891005"/>
    <w:rsid w:val="008957CA"/>
    <w:rsid w:val="008A106C"/>
    <w:rsid w:val="008A1469"/>
    <w:rsid w:val="008A233E"/>
    <w:rsid w:val="008B2A97"/>
    <w:rsid w:val="008E2886"/>
    <w:rsid w:val="008E2B85"/>
    <w:rsid w:val="008E79AB"/>
    <w:rsid w:val="008F5087"/>
    <w:rsid w:val="008F6192"/>
    <w:rsid w:val="009007A3"/>
    <w:rsid w:val="00901F7B"/>
    <w:rsid w:val="00912702"/>
    <w:rsid w:val="00915C45"/>
    <w:rsid w:val="00916E8D"/>
    <w:rsid w:val="00923622"/>
    <w:rsid w:val="00925E74"/>
    <w:rsid w:val="009319DD"/>
    <w:rsid w:val="009336BB"/>
    <w:rsid w:val="009348C5"/>
    <w:rsid w:val="00940D84"/>
    <w:rsid w:val="0094256C"/>
    <w:rsid w:val="00954ABD"/>
    <w:rsid w:val="009555C2"/>
    <w:rsid w:val="009702B1"/>
    <w:rsid w:val="009733AC"/>
    <w:rsid w:val="00975F4C"/>
    <w:rsid w:val="0098027A"/>
    <w:rsid w:val="00985C70"/>
    <w:rsid w:val="009874ED"/>
    <w:rsid w:val="00987BBB"/>
    <w:rsid w:val="0099416D"/>
    <w:rsid w:val="009A632E"/>
    <w:rsid w:val="009B5327"/>
    <w:rsid w:val="009C38FA"/>
    <w:rsid w:val="009C3CF3"/>
    <w:rsid w:val="009D0F7E"/>
    <w:rsid w:val="009D5732"/>
    <w:rsid w:val="009D70BE"/>
    <w:rsid w:val="009E2A09"/>
    <w:rsid w:val="009E3AAA"/>
    <w:rsid w:val="009E5E38"/>
    <w:rsid w:val="009F0050"/>
    <w:rsid w:val="009F45C2"/>
    <w:rsid w:val="009F4FFB"/>
    <w:rsid w:val="009F5BB1"/>
    <w:rsid w:val="00A000B6"/>
    <w:rsid w:val="00A04B91"/>
    <w:rsid w:val="00A16C43"/>
    <w:rsid w:val="00A34E33"/>
    <w:rsid w:val="00A351F9"/>
    <w:rsid w:val="00A47EC5"/>
    <w:rsid w:val="00A514A5"/>
    <w:rsid w:val="00A7170F"/>
    <w:rsid w:val="00A74531"/>
    <w:rsid w:val="00A82779"/>
    <w:rsid w:val="00A8305F"/>
    <w:rsid w:val="00AA0BCD"/>
    <w:rsid w:val="00AA7859"/>
    <w:rsid w:val="00AB3036"/>
    <w:rsid w:val="00AB56E5"/>
    <w:rsid w:val="00AD5AA2"/>
    <w:rsid w:val="00AE35FD"/>
    <w:rsid w:val="00AF0A37"/>
    <w:rsid w:val="00AF3982"/>
    <w:rsid w:val="00B01128"/>
    <w:rsid w:val="00B1074A"/>
    <w:rsid w:val="00B11512"/>
    <w:rsid w:val="00B1379C"/>
    <w:rsid w:val="00B175B3"/>
    <w:rsid w:val="00B27111"/>
    <w:rsid w:val="00B34637"/>
    <w:rsid w:val="00B36074"/>
    <w:rsid w:val="00B513D9"/>
    <w:rsid w:val="00B55992"/>
    <w:rsid w:val="00B6149D"/>
    <w:rsid w:val="00B66190"/>
    <w:rsid w:val="00B67781"/>
    <w:rsid w:val="00B73F98"/>
    <w:rsid w:val="00B77648"/>
    <w:rsid w:val="00B86841"/>
    <w:rsid w:val="00B9573D"/>
    <w:rsid w:val="00BA1DE6"/>
    <w:rsid w:val="00BA21BA"/>
    <w:rsid w:val="00BA6E93"/>
    <w:rsid w:val="00BB2CA8"/>
    <w:rsid w:val="00BB41BD"/>
    <w:rsid w:val="00BC0795"/>
    <w:rsid w:val="00BC1117"/>
    <w:rsid w:val="00BC3576"/>
    <w:rsid w:val="00BC7620"/>
    <w:rsid w:val="00BE2D8F"/>
    <w:rsid w:val="00BE30F4"/>
    <w:rsid w:val="00BF7642"/>
    <w:rsid w:val="00C010E5"/>
    <w:rsid w:val="00C01B79"/>
    <w:rsid w:val="00C02416"/>
    <w:rsid w:val="00C1561C"/>
    <w:rsid w:val="00C21BD4"/>
    <w:rsid w:val="00C33BCA"/>
    <w:rsid w:val="00C3404A"/>
    <w:rsid w:val="00C34054"/>
    <w:rsid w:val="00C34E11"/>
    <w:rsid w:val="00C40679"/>
    <w:rsid w:val="00C56159"/>
    <w:rsid w:val="00C578EB"/>
    <w:rsid w:val="00C65FBD"/>
    <w:rsid w:val="00C674C9"/>
    <w:rsid w:val="00C73F5B"/>
    <w:rsid w:val="00C95C61"/>
    <w:rsid w:val="00CA6FE8"/>
    <w:rsid w:val="00CB0B1F"/>
    <w:rsid w:val="00CC45B4"/>
    <w:rsid w:val="00CC5346"/>
    <w:rsid w:val="00CC5A18"/>
    <w:rsid w:val="00CC70DD"/>
    <w:rsid w:val="00CC7A4F"/>
    <w:rsid w:val="00CE0742"/>
    <w:rsid w:val="00CF1D70"/>
    <w:rsid w:val="00CF1F61"/>
    <w:rsid w:val="00CF5BF5"/>
    <w:rsid w:val="00D00105"/>
    <w:rsid w:val="00D056BC"/>
    <w:rsid w:val="00D10C76"/>
    <w:rsid w:val="00D17E7B"/>
    <w:rsid w:val="00D21271"/>
    <w:rsid w:val="00D26A09"/>
    <w:rsid w:val="00D36656"/>
    <w:rsid w:val="00D40447"/>
    <w:rsid w:val="00D44DFC"/>
    <w:rsid w:val="00D60E72"/>
    <w:rsid w:val="00D6348D"/>
    <w:rsid w:val="00D6753D"/>
    <w:rsid w:val="00D676AD"/>
    <w:rsid w:val="00D71D03"/>
    <w:rsid w:val="00D729D6"/>
    <w:rsid w:val="00D751A0"/>
    <w:rsid w:val="00D774FD"/>
    <w:rsid w:val="00D81751"/>
    <w:rsid w:val="00D8526D"/>
    <w:rsid w:val="00D92B91"/>
    <w:rsid w:val="00D95137"/>
    <w:rsid w:val="00DA5606"/>
    <w:rsid w:val="00DA66DE"/>
    <w:rsid w:val="00DB6617"/>
    <w:rsid w:val="00DB7BA0"/>
    <w:rsid w:val="00DC3FAC"/>
    <w:rsid w:val="00DD0AB3"/>
    <w:rsid w:val="00DD25D9"/>
    <w:rsid w:val="00DD6D54"/>
    <w:rsid w:val="00DE0093"/>
    <w:rsid w:val="00DF08BC"/>
    <w:rsid w:val="00DF13CB"/>
    <w:rsid w:val="00DF6AEC"/>
    <w:rsid w:val="00E00887"/>
    <w:rsid w:val="00E01C72"/>
    <w:rsid w:val="00E03A39"/>
    <w:rsid w:val="00E128FE"/>
    <w:rsid w:val="00E13DC4"/>
    <w:rsid w:val="00E14AD4"/>
    <w:rsid w:val="00E22199"/>
    <w:rsid w:val="00E23F6C"/>
    <w:rsid w:val="00E41229"/>
    <w:rsid w:val="00E42DC7"/>
    <w:rsid w:val="00E43D93"/>
    <w:rsid w:val="00E45A9A"/>
    <w:rsid w:val="00E55691"/>
    <w:rsid w:val="00E66165"/>
    <w:rsid w:val="00E738A8"/>
    <w:rsid w:val="00E738AE"/>
    <w:rsid w:val="00E759FB"/>
    <w:rsid w:val="00E760B1"/>
    <w:rsid w:val="00E804A0"/>
    <w:rsid w:val="00E93E76"/>
    <w:rsid w:val="00E95081"/>
    <w:rsid w:val="00EA0033"/>
    <w:rsid w:val="00EA12AB"/>
    <w:rsid w:val="00EA1FBD"/>
    <w:rsid w:val="00EA595F"/>
    <w:rsid w:val="00EB1DC2"/>
    <w:rsid w:val="00EB2977"/>
    <w:rsid w:val="00EB2D11"/>
    <w:rsid w:val="00EB4480"/>
    <w:rsid w:val="00ED65EA"/>
    <w:rsid w:val="00EE1F44"/>
    <w:rsid w:val="00EE43BC"/>
    <w:rsid w:val="00EE7410"/>
    <w:rsid w:val="00EE758D"/>
    <w:rsid w:val="00EE7C54"/>
    <w:rsid w:val="00EF0784"/>
    <w:rsid w:val="00EF420E"/>
    <w:rsid w:val="00EF65A5"/>
    <w:rsid w:val="00EF747F"/>
    <w:rsid w:val="00F10C93"/>
    <w:rsid w:val="00F412CB"/>
    <w:rsid w:val="00F42717"/>
    <w:rsid w:val="00F45946"/>
    <w:rsid w:val="00F4657B"/>
    <w:rsid w:val="00F473B8"/>
    <w:rsid w:val="00F57D09"/>
    <w:rsid w:val="00F622C8"/>
    <w:rsid w:val="00F6580F"/>
    <w:rsid w:val="00F65DBD"/>
    <w:rsid w:val="00F66FC5"/>
    <w:rsid w:val="00F67998"/>
    <w:rsid w:val="00F753EF"/>
    <w:rsid w:val="00F92336"/>
    <w:rsid w:val="00F92585"/>
    <w:rsid w:val="00F92F41"/>
    <w:rsid w:val="00F94D81"/>
    <w:rsid w:val="00F97AD5"/>
    <w:rsid w:val="00FA2647"/>
    <w:rsid w:val="00FA78F4"/>
    <w:rsid w:val="00FD1564"/>
    <w:rsid w:val="00FE3716"/>
    <w:rsid w:val="00FF18C2"/>
    <w:rsid w:val="00FF23B0"/>
    <w:rsid w:val="00FF733A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70766-A9CF-473B-A4D4-C6650FBB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5F79"/>
    <w:rPr>
      <w:i/>
      <w:iCs/>
    </w:rPr>
  </w:style>
  <w:style w:type="character" w:styleId="a4">
    <w:name w:val="Strong"/>
    <w:basedOn w:val="a0"/>
    <w:uiPriority w:val="22"/>
    <w:qFormat/>
    <w:rsid w:val="006B5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</cp:revision>
  <cp:lastPrinted>2019-09-10T09:47:00Z</cp:lastPrinted>
  <dcterms:created xsi:type="dcterms:W3CDTF">2013-08-03T16:06:00Z</dcterms:created>
  <dcterms:modified xsi:type="dcterms:W3CDTF">2020-10-06T13:22:00Z</dcterms:modified>
</cp:coreProperties>
</file>