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 w:rsidP="00B668B2">
      <w:pPr>
        <w:jc w:val="center"/>
        <w:rPr>
          <w:rStyle w:val="ucoz-forum-post"/>
          <w:rFonts w:ascii="Times New Roman" w:hAnsi="Times New Roman" w:cs="Times New Roman"/>
          <w:bCs/>
          <w:sz w:val="32"/>
          <w:szCs w:val="32"/>
        </w:rPr>
      </w:pPr>
      <w:r w:rsidRPr="00B668B2">
        <w:rPr>
          <w:rStyle w:val="ucoz-forum-post"/>
          <w:rFonts w:ascii="Times New Roman" w:hAnsi="Times New Roman" w:cs="Times New Roman"/>
          <w:bCs/>
          <w:sz w:val="32"/>
          <w:szCs w:val="32"/>
        </w:rPr>
        <w:t>КОНСУЛЬТАЦИЯ ДЛЯ ВОСПИТАТЕЛЕЙ</w:t>
      </w:r>
    </w:p>
    <w:p w:rsidR="00B668B2" w:rsidRDefault="00B668B2" w:rsidP="00B668B2">
      <w:pPr>
        <w:jc w:val="center"/>
        <w:rPr>
          <w:rStyle w:val="ucoz-forum-post"/>
          <w:rFonts w:ascii="Times New Roman" w:hAnsi="Times New Roman" w:cs="Times New Roman"/>
          <w:bCs/>
          <w:sz w:val="32"/>
          <w:szCs w:val="32"/>
        </w:rPr>
      </w:pPr>
      <w:r>
        <w:rPr>
          <w:rStyle w:val="ucoz-forum-post"/>
          <w:rFonts w:ascii="Times New Roman" w:hAnsi="Times New Roman" w:cs="Times New Roman"/>
          <w:bCs/>
          <w:sz w:val="32"/>
          <w:szCs w:val="32"/>
        </w:rPr>
        <w:t>на тему:</w:t>
      </w:r>
    </w:p>
    <w:p w:rsidR="00B668B2" w:rsidRDefault="00B668B2" w:rsidP="00B668B2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Cs/>
          <w:sz w:val="32"/>
          <w:szCs w:val="32"/>
        </w:rPr>
        <w:t>«</w:t>
      </w:r>
      <w:r w:rsidRPr="00B668B2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Педагогические технологии организации процесса восприятия</w:t>
      </w:r>
    </w:p>
    <w:p w:rsidR="00B668B2" w:rsidRPr="00B668B2" w:rsidRDefault="00B668B2" w:rsidP="00B668B2">
      <w:pPr>
        <w:jc w:val="center"/>
        <w:rPr>
          <w:rStyle w:val="ucoz-forum-post"/>
          <w:rFonts w:ascii="Times New Roman" w:hAnsi="Times New Roman" w:cs="Times New Roman"/>
          <w:bCs/>
          <w:sz w:val="32"/>
          <w:szCs w:val="32"/>
        </w:rPr>
      </w:pPr>
      <w:r w:rsidRPr="00B668B2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музыки детьми дошкольного возраста</w:t>
      </w:r>
      <w:r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»</w:t>
      </w:r>
      <w:r w:rsidRPr="00B668B2">
        <w:rPr>
          <w:rFonts w:ascii="Trebuchet MS" w:hAnsi="Trebuchet MS"/>
          <w:color w:val="555555"/>
          <w:sz w:val="21"/>
          <w:szCs w:val="21"/>
        </w:rPr>
        <w:t xml:space="preserve"> </w:t>
      </w:r>
      <w:r w:rsidRPr="00B668B2">
        <w:rPr>
          <w:rFonts w:ascii="Trebuchet MS" w:hAnsi="Trebuchet MS"/>
          <w:color w:val="555555"/>
          <w:sz w:val="21"/>
          <w:szCs w:val="21"/>
        </w:rPr>
        <w:br/>
      </w: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C3490" w:rsidRDefault="00BC3490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C3490" w:rsidRDefault="00BC3490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C3490" w:rsidRDefault="00BC3490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C3490" w:rsidRDefault="00BC3490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668B2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143C05" w:rsidRDefault="00143C05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143C05" w:rsidRDefault="00143C05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143C05" w:rsidRDefault="00143C05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143C05" w:rsidRDefault="00143C05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143C05" w:rsidRDefault="00143C05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Pr="00EB01B4" w:rsidRDefault="00EB01B4" w:rsidP="00EB01B4">
      <w:pPr>
        <w:spacing w:after="0" w:line="240" w:lineRule="auto"/>
        <w:jc w:val="right"/>
        <w:rPr>
          <w:rStyle w:val="ucoz-forum-post"/>
          <w:rFonts w:ascii="Times New Roman" w:hAnsi="Times New Roman" w:cs="Times New Roman"/>
          <w:bCs/>
          <w:sz w:val="28"/>
          <w:szCs w:val="28"/>
        </w:rPr>
      </w:pPr>
      <w:r w:rsidRPr="00EB01B4">
        <w:rPr>
          <w:rStyle w:val="ucoz-forum-post"/>
          <w:rFonts w:ascii="Times New Roman" w:hAnsi="Times New Roman" w:cs="Times New Roman"/>
          <w:bCs/>
          <w:sz w:val="28"/>
          <w:szCs w:val="28"/>
        </w:rPr>
        <w:t>Составила:</w:t>
      </w:r>
    </w:p>
    <w:p w:rsidR="00EB01B4" w:rsidRPr="00EB01B4" w:rsidRDefault="00EB01B4" w:rsidP="00EB01B4">
      <w:pPr>
        <w:spacing w:after="0" w:line="240" w:lineRule="auto"/>
        <w:jc w:val="right"/>
        <w:rPr>
          <w:rStyle w:val="ucoz-forum-post"/>
          <w:rFonts w:ascii="Times New Roman" w:hAnsi="Times New Roman" w:cs="Times New Roman"/>
          <w:bCs/>
          <w:sz w:val="28"/>
          <w:szCs w:val="28"/>
        </w:rPr>
      </w:pPr>
      <w:r w:rsidRPr="00EB01B4">
        <w:rPr>
          <w:rStyle w:val="ucoz-forum-post"/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EB01B4" w:rsidRPr="00EB01B4" w:rsidRDefault="00EB01B4" w:rsidP="00EB01B4">
      <w:pPr>
        <w:spacing w:after="0" w:line="240" w:lineRule="auto"/>
        <w:jc w:val="right"/>
        <w:rPr>
          <w:rStyle w:val="ucoz-forum-post"/>
          <w:rFonts w:ascii="Times New Roman" w:hAnsi="Times New Roman" w:cs="Times New Roman"/>
          <w:bCs/>
          <w:sz w:val="28"/>
          <w:szCs w:val="28"/>
        </w:rPr>
      </w:pPr>
      <w:r w:rsidRPr="00EB01B4">
        <w:rPr>
          <w:rStyle w:val="ucoz-forum-post"/>
          <w:rFonts w:ascii="Times New Roman" w:hAnsi="Times New Roman" w:cs="Times New Roman"/>
          <w:bCs/>
          <w:sz w:val="28"/>
          <w:szCs w:val="28"/>
        </w:rPr>
        <w:t xml:space="preserve">Батенева </w:t>
      </w:r>
      <w:r>
        <w:rPr>
          <w:rStyle w:val="ucoz-forum-post"/>
          <w:rFonts w:ascii="Times New Roman" w:hAnsi="Times New Roman" w:cs="Times New Roman"/>
          <w:bCs/>
          <w:sz w:val="28"/>
          <w:szCs w:val="28"/>
        </w:rPr>
        <w:t>О.В</w:t>
      </w:r>
      <w:r w:rsidRPr="00EB01B4">
        <w:rPr>
          <w:rStyle w:val="ucoz-forum-post"/>
          <w:rFonts w:ascii="Times New Roman" w:hAnsi="Times New Roman" w:cs="Times New Roman"/>
          <w:bCs/>
          <w:sz w:val="28"/>
          <w:szCs w:val="28"/>
        </w:rPr>
        <w:t>.</w:t>
      </w:r>
    </w:p>
    <w:p w:rsidR="00B668B2" w:rsidRDefault="00B668B2" w:rsidP="00EB01B4">
      <w:pPr>
        <w:spacing w:after="0"/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EB01B4" w:rsidRDefault="00EB01B4">
      <w:pPr>
        <w:rPr>
          <w:rStyle w:val="ucoz-forum-post"/>
          <w:rFonts w:ascii="Trebuchet MS" w:hAnsi="Trebuchet MS"/>
          <w:b/>
          <w:bCs/>
          <w:color w:val="FF0000"/>
          <w:sz w:val="21"/>
          <w:szCs w:val="21"/>
        </w:rPr>
      </w:pPr>
    </w:p>
    <w:p w:rsidR="00B668B2" w:rsidRDefault="00BC3490" w:rsidP="00BC349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402304" w:rsidRPr="00B668B2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Педагогические технологии организации процесса восприятия</w:t>
      </w:r>
    </w:p>
    <w:p w:rsidR="00BC3490" w:rsidRDefault="00BC3490" w:rsidP="00BC3490">
      <w:pPr>
        <w:tabs>
          <w:tab w:val="left" w:pos="567"/>
        </w:tabs>
        <w:spacing w:after="0" w:line="240" w:lineRule="auto"/>
        <w:rPr>
          <w:rFonts w:ascii="Trebuchet MS" w:hAnsi="Trebuchet MS"/>
          <w:color w:val="555555"/>
          <w:sz w:val="21"/>
          <w:szCs w:val="21"/>
        </w:rPr>
      </w:pPr>
      <w:r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402304" w:rsidRPr="00B668B2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музыки детьми дошкольного возраста</w:t>
      </w:r>
      <w:r w:rsidR="00B668B2"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490" w:rsidRDefault="00402304" w:rsidP="00143C05">
      <w:pPr>
        <w:tabs>
          <w:tab w:val="left" w:pos="567"/>
        </w:tabs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B668B2"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 w:rsidR="00B668B2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Слушание музыки детьми осуществляется в процессе музыкально-педагогической работы, в ходе участия во всех видах детской музыкальной деятельности, на досуговых мероприятиях и праздниках. Музыкальный руководитель традиционно посвящает слушанию музыки часть занятия, используя для его организации определенные методы и приемы.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К слушанию музыки должен обращаться и воспитатель, организуя данный процесс как занятие или инициируя детей к самостоятельному восприятию произведений. Слушают дети и в семье, посещая с родителями концерты, музыкальные спектакли и т. п.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 w:rsidRPr="00BC3490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C3490">
        <w:rPr>
          <w:rStyle w:val="ucoz-forum-post"/>
          <w:rFonts w:ascii="Times New Roman" w:hAnsi="Times New Roman" w:cs="Times New Roman"/>
          <w:i/>
          <w:sz w:val="28"/>
          <w:szCs w:val="28"/>
        </w:rPr>
        <w:t>Педагогическая технология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это инструмент профессиональной деятельности педагога.</w:t>
      </w:r>
    </w:p>
    <w:p w:rsidR="00B668B2" w:rsidRDefault="00BC3490" w:rsidP="00143C05">
      <w:pPr>
        <w:tabs>
          <w:tab w:val="left" w:pos="567"/>
        </w:tabs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На каких же принципах базируется технология процесса восприятия музыки дошкольниками? 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Принципы и технологии восприятия музыки: 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учитываются личностные и индивидуальные качества ребенка в процессе восприятия музыкальных произведений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возрастных особенностей ребенка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- учитываются результаты диагностики и основные изменения восприятия музыки в каждой возрастной группе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Принцип развития субъективных качеств 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>– учитываются музыкальные интересы и направленность ребенка на конкретный вид музыкальной деятельности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субъект-субъективного взаимодействия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- учитываются свобода реакций и высказываний ребенка, недопущение насильственных, жестких мер, ограничивающих порывы ребенка. Ребенок может выбирать виды художественной деятельности, в которой нашло бы воплощение услышанного им в музыке, выступать инициатором слушания музыки, называть воспитателю музыкальные произведения, которые он хочет послушать. Педагог должен участливо откликаться на эти инициативы. 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педагогической поддержки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действия педагога должны быть направлены на оказание помощи ребенку, испытывающему те или иные затруднения в процессе восприятия музыки, снятие эмоциональной напряженности и некомфортности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профессионального сотрудничества и сотворчества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обязательное взаимодействие музыкального руководителя и воспитателя, тесное сотрудничество с семьей, другими специалистами, работающими в детском саду.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целенаправленности процесса восприятия музыки детьми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педагогу необходимо знать, ради какой цели организуется музыкальное восприятие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B668B2" w:rsidRDefault="00402304" w:rsidP="00143C05">
      <w:pPr>
        <w:tabs>
          <w:tab w:val="left" w:pos="567"/>
        </w:tabs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отбора музыкальных произведений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- необходим отбор музыкальных произведений по определенным критериям, соответствующим возрастным особенностям детей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систематичности и последовательности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необходима планомерная работа по восприятию музыки дошкольниками, постепенное усложнение музыкального содержания</w:t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продуктивности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результатом восприятия музыки должен явиться некий творческий продукт, например образ, воплощенный в рисунке, танце, музицировании, игре, слове и т. д.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Pr="00B668B2">
        <w:rPr>
          <w:rStyle w:val="ucoz-forum-post"/>
          <w:rFonts w:ascii="Times New Roman" w:hAnsi="Times New Roman" w:cs="Times New Roman"/>
          <w:i/>
          <w:sz w:val="28"/>
          <w:szCs w:val="28"/>
        </w:rPr>
        <w:t>Принцип синкретичности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– объединение разных методов и способов художественно-творческой деятельности дошкольников.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Слушание музыки можно разделить на четыре этапа действий педагогов в процессе организации восприятия детьми музыки: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1. П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ривлечение детского внимания к слушанию музыки, настрой на восприятие;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2. П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овторное слушание с последующим музыкальным анализом, разбором впечатлений;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3. З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раз;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4. С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оздание условий для выражения ребенком результатов музыкального восприятия в игровой, художественной, двигательной деятельности.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Этапы организации восприятия музыки дошкольниками в группе, при непосредственном содействии педагога-воспитателя.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1. О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рганизация развивающей среды в группе.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2. Н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акопление у детей музыкального опыта, практических умений в изобразительной деятельности, активизация творческого воображения.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>3. С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Деятельность воспитателя на первом этапе заключается в создании музыкальной зоны для слушания музыки, которая должна содержать муз. центр, диски с записью музыки, портреты известных композиторов, книги музыковедческого характера, доступные детям, иллюстрации к муз. произведениям, репродукции картин.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>На 2-м этапе воспитатель осуществляет работу по накоплению детьми представлений, впечатлений и эмоциональных переживаний в ходе восприятия музыки.</w:t>
      </w:r>
    </w:p>
    <w:p w:rsidR="00B668B2" w:rsidRPr="00BC3490" w:rsidRDefault="00B668B2" w:rsidP="00B668B2">
      <w:pPr>
        <w:tabs>
          <w:tab w:val="left" w:pos="567"/>
        </w:tabs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>Осуществляется данн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ая работа в определенной логике: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="00402304" w:rsidRPr="00BC3490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Вводная часть. </w:t>
      </w:r>
    </w:p>
    <w:p w:rsidR="00B668B2" w:rsidRPr="00143C05" w:rsidRDefault="00402304" w:rsidP="00B668B2">
      <w:pPr>
        <w:tabs>
          <w:tab w:val="left" w:pos="567"/>
        </w:tabs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>Игры и упражнения (2-3) на развитие творческого воображения детей.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 w:rsidRPr="00BC3490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C3490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Основная часть. </w:t>
      </w:r>
    </w:p>
    <w:p w:rsidR="00B668B2" w:rsidRPr="00143C05" w:rsidRDefault="00402304" w:rsidP="00B668B2">
      <w:pPr>
        <w:tabs>
          <w:tab w:val="left" w:pos="567"/>
        </w:tabs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Организация процесса восприятия музыкальных произведений (1-2), беседа об услышанном. </w:t>
      </w:r>
      <w:r w:rsidRPr="00B668B2">
        <w:rPr>
          <w:rFonts w:ascii="Times New Roman" w:hAnsi="Times New Roman" w:cs="Times New Roman"/>
          <w:sz w:val="28"/>
          <w:szCs w:val="28"/>
        </w:rPr>
        <w:br/>
      </w:r>
      <w:r w:rsid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Pr="00BC3490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Заключительная часть. </w:t>
      </w:r>
    </w:p>
    <w:p w:rsidR="00B668B2" w:rsidRDefault="00402304" w:rsidP="00B668B2">
      <w:pPr>
        <w:tabs>
          <w:tab w:val="left" w:pos="567"/>
        </w:tabs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1 вариант - Активное слушание. При помощи пластики и элементов танцевальных движений предложить ребенку выразить свои впечатления об услышанном. </w:t>
      </w:r>
    </w:p>
    <w:p w:rsidR="00F92585" w:rsidRPr="00B668B2" w:rsidRDefault="00B668B2" w:rsidP="00143C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2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 вариант – выразить музыкальные впечатления при помощи изобразительной деятельности (рисовании). 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</w:t>
      </w:r>
      <w:r w:rsidR="00402304" w:rsidRPr="00B668B2">
        <w:rPr>
          <w:rStyle w:val="ucoz-forum-post"/>
          <w:rFonts w:ascii="Times New Roman" w:hAnsi="Times New Roman" w:cs="Times New Roman"/>
          <w:sz w:val="28"/>
          <w:szCs w:val="28"/>
        </w:rPr>
        <w:t xml:space="preserve">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  <w:r w:rsidR="00402304" w:rsidRPr="00B668B2">
        <w:rPr>
          <w:rFonts w:ascii="Times New Roman" w:hAnsi="Times New Roman" w:cs="Times New Roman"/>
          <w:sz w:val="28"/>
          <w:szCs w:val="28"/>
        </w:rPr>
        <w:br/>
      </w:r>
    </w:p>
    <w:sectPr w:rsidR="00F92585" w:rsidRPr="00B668B2" w:rsidSect="003B68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41" w:rsidRDefault="00615341" w:rsidP="003B6887">
      <w:pPr>
        <w:spacing w:after="0" w:line="240" w:lineRule="auto"/>
      </w:pPr>
      <w:r>
        <w:separator/>
      </w:r>
    </w:p>
  </w:endnote>
  <w:endnote w:type="continuationSeparator" w:id="0">
    <w:p w:rsidR="00615341" w:rsidRDefault="00615341" w:rsidP="003B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41" w:rsidRDefault="00615341" w:rsidP="003B6887">
      <w:pPr>
        <w:spacing w:after="0" w:line="240" w:lineRule="auto"/>
      </w:pPr>
      <w:r>
        <w:separator/>
      </w:r>
    </w:p>
  </w:footnote>
  <w:footnote w:type="continuationSeparator" w:id="0">
    <w:p w:rsidR="00615341" w:rsidRDefault="00615341" w:rsidP="003B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684"/>
      <w:docPartObj>
        <w:docPartGallery w:val="Page Numbers (Top of Page)"/>
        <w:docPartUnique/>
      </w:docPartObj>
    </w:sdtPr>
    <w:sdtEndPr/>
    <w:sdtContent>
      <w:p w:rsidR="003B6887" w:rsidRDefault="00615341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3C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887" w:rsidRDefault="003B68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04"/>
    <w:rsid w:val="00013180"/>
    <w:rsid w:val="000158E4"/>
    <w:rsid w:val="00017814"/>
    <w:rsid w:val="00022AEE"/>
    <w:rsid w:val="00030B96"/>
    <w:rsid w:val="00030DB6"/>
    <w:rsid w:val="00032643"/>
    <w:rsid w:val="00045B5D"/>
    <w:rsid w:val="000465DC"/>
    <w:rsid w:val="00055C25"/>
    <w:rsid w:val="000629EA"/>
    <w:rsid w:val="000639C7"/>
    <w:rsid w:val="00064D5B"/>
    <w:rsid w:val="00070E81"/>
    <w:rsid w:val="000816EA"/>
    <w:rsid w:val="0008171B"/>
    <w:rsid w:val="00083318"/>
    <w:rsid w:val="000861F0"/>
    <w:rsid w:val="00097743"/>
    <w:rsid w:val="000B2DEA"/>
    <w:rsid w:val="000B5E6B"/>
    <w:rsid w:val="000C20C6"/>
    <w:rsid w:val="000C373A"/>
    <w:rsid w:val="000C397C"/>
    <w:rsid w:val="000C3A3A"/>
    <w:rsid w:val="000C4948"/>
    <w:rsid w:val="000C525B"/>
    <w:rsid w:val="000D1B1D"/>
    <w:rsid w:val="000D683B"/>
    <w:rsid w:val="000E0C52"/>
    <w:rsid w:val="000E390B"/>
    <w:rsid w:val="000E4A0F"/>
    <w:rsid w:val="000E505F"/>
    <w:rsid w:val="000F1E52"/>
    <w:rsid w:val="000F3AC1"/>
    <w:rsid w:val="000F4650"/>
    <w:rsid w:val="000F53C3"/>
    <w:rsid w:val="001041B6"/>
    <w:rsid w:val="00107B72"/>
    <w:rsid w:val="001102C2"/>
    <w:rsid w:val="00116AD1"/>
    <w:rsid w:val="00116BFA"/>
    <w:rsid w:val="001234D2"/>
    <w:rsid w:val="00123A1A"/>
    <w:rsid w:val="00132F9D"/>
    <w:rsid w:val="00137246"/>
    <w:rsid w:val="0014260C"/>
    <w:rsid w:val="0014269B"/>
    <w:rsid w:val="00143C05"/>
    <w:rsid w:val="0015277B"/>
    <w:rsid w:val="00153665"/>
    <w:rsid w:val="00163778"/>
    <w:rsid w:val="00164E3D"/>
    <w:rsid w:val="00173FC7"/>
    <w:rsid w:val="0018341A"/>
    <w:rsid w:val="00183EA3"/>
    <w:rsid w:val="0019664A"/>
    <w:rsid w:val="001A63B2"/>
    <w:rsid w:val="001C49AB"/>
    <w:rsid w:val="001D2424"/>
    <w:rsid w:val="001D4747"/>
    <w:rsid w:val="001D4AC7"/>
    <w:rsid w:val="001D7F3D"/>
    <w:rsid w:val="001E1F42"/>
    <w:rsid w:val="002129D7"/>
    <w:rsid w:val="00213B8E"/>
    <w:rsid w:val="00213C5C"/>
    <w:rsid w:val="00223CE1"/>
    <w:rsid w:val="0023123E"/>
    <w:rsid w:val="00233B0D"/>
    <w:rsid w:val="0023471E"/>
    <w:rsid w:val="0023528E"/>
    <w:rsid w:val="00235EA8"/>
    <w:rsid w:val="002361C8"/>
    <w:rsid w:val="00236327"/>
    <w:rsid w:val="00242E44"/>
    <w:rsid w:val="0024599A"/>
    <w:rsid w:val="00250B81"/>
    <w:rsid w:val="00254835"/>
    <w:rsid w:val="002644FC"/>
    <w:rsid w:val="0027428C"/>
    <w:rsid w:val="0027453C"/>
    <w:rsid w:val="00280063"/>
    <w:rsid w:val="0028703D"/>
    <w:rsid w:val="00297093"/>
    <w:rsid w:val="002A26D0"/>
    <w:rsid w:val="002A74E2"/>
    <w:rsid w:val="002B1B80"/>
    <w:rsid w:val="002C1726"/>
    <w:rsid w:val="002D0BF8"/>
    <w:rsid w:val="002D2D29"/>
    <w:rsid w:val="002D4061"/>
    <w:rsid w:val="002D7D00"/>
    <w:rsid w:val="002E38CA"/>
    <w:rsid w:val="002F10EF"/>
    <w:rsid w:val="00300D39"/>
    <w:rsid w:val="00302672"/>
    <w:rsid w:val="003048C5"/>
    <w:rsid w:val="00310675"/>
    <w:rsid w:val="00320F2D"/>
    <w:rsid w:val="00322082"/>
    <w:rsid w:val="00330CC5"/>
    <w:rsid w:val="003317F8"/>
    <w:rsid w:val="00332F65"/>
    <w:rsid w:val="00334A13"/>
    <w:rsid w:val="00336D04"/>
    <w:rsid w:val="00344F24"/>
    <w:rsid w:val="00345A0F"/>
    <w:rsid w:val="0035135D"/>
    <w:rsid w:val="00353491"/>
    <w:rsid w:val="003573FC"/>
    <w:rsid w:val="0036078E"/>
    <w:rsid w:val="00360B12"/>
    <w:rsid w:val="0036240F"/>
    <w:rsid w:val="00363875"/>
    <w:rsid w:val="00371697"/>
    <w:rsid w:val="003738BF"/>
    <w:rsid w:val="003742D6"/>
    <w:rsid w:val="00374D8D"/>
    <w:rsid w:val="003754FA"/>
    <w:rsid w:val="0038145E"/>
    <w:rsid w:val="00396F5A"/>
    <w:rsid w:val="003A3B8D"/>
    <w:rsid w:val="003A466F"/>
    <w:rsid w:val="003A4A37"/>
    <w:rsid w:val="003A6FEE"/>
    <w:rsid w:val="003B5936"/>
    <w:rsid w:val="003B6887"/>
    <w:rsid w:val="003C3657"/>
    <w:rsid w:val="003C3790"/>
    <w:rsid w:val="003D1A1F"/>
    <w:rsid w:val="003D79C8"/>
    <w:rsid w:val="003E14F2"/>
    <w:rsid w:val="003F1C37"/>
    <w:rsid w:val="003F71D5"/>
    <w:rsid w:val="003F7F74"/>
    <w:rsid w:val="0040005D"/>
    <w:rsid w:val="00402304"/>
    <w:rsid w:val="00403018"/>
    <w:rsid w:val="00411DA7"/>
    <w:rsid w:val="00423DE4"/>
    <w:rsid w:val="00426D57"/>
    <w:rsid w:val="004335FA"/>
    <w:rsid w:val="004550E4"/>
    <w:rsid w:val="00460116"/>
    <w:rsid w:val="00460C71"/>
    <w:rsid w:val="00461210"/>
    <w:rsid w:val="00466292"/>
    <w:rsid w:val="00472CF8"/>
    <w:rsid w:val="00476060"/>
    <w:rsid w:val="00476D69"/>
    <w:rsid w:val="00482553"/>
    <w:rsid w:val="00491606"/>
    <w:rsid w:val="00492B67"/>
    <w:rsid w:val="00494054"/>
    <w:rsid w:val="00495511"/>
    <w:rsid w:val="004967FC"/>
    <w:rsid w:val="004A3C24"/>
    <w:rsid w:val="004B4774"/>
    <w:rsid w:val="004B643B"/>
    <w:rsid w:val="004C06F6"/>
    <w:rsid w:val="004D1F8F"/>
    <w:rsid w:val="004D524A"/>
    <w:rsid w:val="004E72C8"/>
    <w:rsid w:val="004F3CA8"/>
    <w:rsid w:val="005021A9"/>
    <w:rsid w:val="00505880"/>
    <w:rsid w:val="00510656"/>
    <w:rsid w:val="005118CD"/>
    <w:rsid w:val="0051416A"/>
    <w:rsid w:val="00517F3B"/>
    <w:rsid w:val="00520ED8"/>
    <w:rsid w:val="005219B9"/>
    <w:rsid w:val="00531530"/>
    <w:rsid w:val="00533F86"/>
    <w:rsid w:val="0054486B"/>
    <w:rsid w:val="00554902"/>
    <w:rsid w:val="00555DE9"/>
    <w:rsid w:val="00557527"/>
    <w:rsid w:val="00562A68"/>
    <w:rsid w:val="00564BF4"/>
    <w:rsid w:val="00567357"/>
    <w:rsid w:val="005712E4"/>
    <w:rsid w:val="00576D9E"/>
    <w:rsid w:val="005A12C6"/>
    <w:rsid w:val="005A6B12"/>
    <w:rsid w:val="005C245E"/>
    <w:rsid w:val="005D2982"/>
    <w:rsid w:val="005D4CCA"/>
    <w:rsid w:val="005D5B0D"/>
    <w:rsid w:val="005E1FA2"/>
    <w:rsid w:val="005F069F"/>
    <w:rsid w:val="005F37A2"/>
    <w:rsid w:val="00601918"/>
    <w:rsid w:val="00602086"/>
    <w:rsid w:val="00602B5C"/>
    <w:rsid w:val="0060301E"/>
    <w:rsid w:val="00605E8C"/>
    <w:rsid w:val="00610682"/>
    <w:rsid w:val="00612ADD"/>
    <w:rsid w:val="00615341"/>
    <w:rsid w:val="006156CE"/>
    <w:rsid w:val="006250F0"/>
    <w:rsid w:val="0063054E"/>
    <w:rsid w:val="0063121D"/>
    <w:rsid w:val="00634596"/>
    <w:rsid w:val="0063534C"/>
    <w:rsid w:val="00640850"/>
    <w:rsid w:val="00640F75"/>
    <w:rsid w:val="00647653"/>
    <w:rsid w:val="00660F4D"/>
    <w:rsid w:val="006808EA"/>
    <w:rsid w:val="006839B5"/>
    <w:rsid w:val="006852E7"/>
    <w:rsid w:val="00685853"/>
    <w:rsid w:val="00685A72"/>
    <w:rsid w:val="00692E98"/>
    <w:rsid w:val="006A1E2F"/>
    <w:rsid w:val="006B5B88"/>
    <w:rsid w:val="006B61A3"/>
    <w:rsid w:val="006B62F8"/>
    <w:rsid w:val="006B670E"/>
    <w:rsid w:val="006C1D37"/>
    <w:rsid w:val="006C3F75"/>
    <w:rsid w:val="006D4B4C"/>
    <w:rsid w:val="006E4A8F"/>
    <w:rsid w:val="006E6D5F"/>
    <w:rsid w:val="006F0538"/>
    <w:rsid w:val="00701977"/>
    <w:rsid w:val="00710A10"/>
    <w:rsid w:val="00716519"/>
    <w:rsid w:val="00721BDF"/>
    <w:rsid w:val="00722F3C"/>
    <w:rsid w:val="007246F2"/>
    <w:rsid w:val="007254F9"/>
    <w:rsid w:val="00735281"/>
    <w:rsid w:val="007352B5"/>
    <w:rsid w:val="007365EA"/>
    <w:rsid w:val="007506A4"/>
    <w:rsid w:val="00753060"/>
    <w:rsid w:val="00754A0F"/>
    <w:rsid w:val="007645A1"/>
    <w:rsid w:val="007661CB"/>
    <w:rsid w:val="00766C63"/>
    <w:rsid w:val="0077148A"/>
    <w:rsid w:val="007724C5"/>
    <w:rsid w:val="00777B57"/>
    <w:rsid w:val="00783EC8"/>
    <w:rsid w:val="00786294"/>
    <w:rsid w:val="007907E3"/>
    <w:rsid w:val="00796008"/>
    <w:rsid w:val="007A78B3"/>
    <w:rsid w:val="007B0B69"/>
    <w:rsid w:val="007B183D"/>
    <w:rsid w:val="007C4152"/>
    <w:rsid w:val="007C4B5C"/>
    <w:rsid w:val="007C4D20"/>
    <w:rsid w:val="007C6544"/>
    <w:rsid w:val="007D5160"/>
    <w:rsid w:val="007E1BCF"/>
    <w:rsid w:val="007E2DC2"/>
    <w:rsid w:val="007E4BEF"/>
    <w:rsid w:val="007E55FE"/>
    <w:rsid w:val="007E5F11"/>
    <w:rsid w:val="007F240E"/>
    <w:rsid w:val="007F6255"/>
    <w:rsid w:val="00805983"/>
    <w:rsid w:val="00806A04"/>
    <w:rsid w:val="0081111B"/>
    <w:rsid w:val="00817BA9"/>
    <w:rsid w:val="00817E4A"/>
    <w:rsid w:val="008326A7"/>
    <w:rsid w:val="008354AC"/>
    <w:rsid w:val="0083593A"/>
    <w:rsid w:val="008379EC"/>
    <w:rsid w:val="008463C2"/>
    <w:rsid w:val="008510FC"/>
    <w:rsid w:val="008516CC"/>
    <w:rsid w:val="00852867"/>
    <w:rsid w:val="008546CB"/>
    <w:rsid w:val="00854F37"/>
    <w:rsid w:val="00862BB6"/>
    <w:rsid w:val="00867EF3"/>
    <w:rsid w:val="0087124E"/>
    <w:rsid w:val="0087410D"/>
    <w:rsid w:val="00877184"/>
    <w:rsid w:val="00882525"/>
    <w:rsid w:val="00884808"/>
    <w:rsid w:val="00885612"/>
    <w:rsid w:val="00890E80"/>
    <w:rsid w:val="00891005"/>
    <w:rsid w:val="008957CA"/>
    <w:rsid w:val="008A106C"/>
    <w:rsid w:val="008A1469"/>
    <w:rsid w:val="008A233E"/>
    <w:rsid w:val="008B2A97"/>
    <w:rsid w:val="008E2886"/>
    <w:rsid w:val="008E2B85"/>
    <w:rsid w:val="008E79AB"/>
    <w:rsid w:val="008F5087"/>
    <w:rsid w:val="008F6192"/>
    <w:rsid w:val="009007A3"/>
    <w:rsid w:val="00901F7B"/>
    <w:rsid w:val="00912702"/>
    <w:rsid w:val="00915C45"/>
    <w:rsid w:val="00916E8D"/>
    <w:rsid w:val="00923622"/>
    <w:rsid w:val="00925E74"/>
    <w:rsid w:val="009319DD"/>
    <w:rsid w:val="009330D4"/>
    <w:rsid w:val="009336BB"/>
    <w:rsid w:val="009348C5"/>
    <w:rsid w:val="00940D84"/>
    <w:rsid w:val="0094256C"/>
    <w:rsid w:val="009463BE"/>
    <w:rsid w:val="00954ABD"/>
    <w:rsid w:val="009555C2"/>
    <w:rsid w:val="0095789B"/>
    <w:rsid w:val="009702B1"/>
    <w:rsid w:val="009733AC"/>
    <w:rsid w:val="00975F4C"/>
    <w:rsid w:val="0098027A"/>
    <w:rsid w:val="00985C70"/>
    <w:rsid w:val="009874ED"/>
    <w:rsid w:val="00987BBB"/>
    <w:rsid w:val="0099416D"/>
    <w:rsid w:val="009A632E"/>
    <w:rsid w:val="009B5327"/>
    <w:rsid w:val="009C38FA"/>
    <w:rsid w:val="009C3CF3"/>
    <w:rsid w:val="009D0F7E"/>
    <w:rsid w:val="009D5732"/>
    <w:rsid w:val="009D70BE"/>
    <w:rsid w:val="009E2A09"/>
    <w:rsid w:val="009E3AAA"/>
    <w:rsid w:val="009E5E38"/>
    <w:rsid w:val="009F0050"/>
    <w:rsid w:val="009F45C2"/>
    <w:rsid w:val="009F4FFB"/>
    <w:rsid w:val="009F5BB1"/>
    <w:rsid w:val="00A000B6"/>
    <w:rsid w:val="00A04B91"/>
    <w:rsid w:val="00A16C43"/>
    <w:rsid w:val="00A34E33"/>
    <w:rsid w:val="00A351F9"/>
    <w:rsid w:val="00A47EC5"/>
    <w:rsid w:val="00A514A5"/>
    <w:rsid w:val="00A7170F"/>
    <w:rsid w:val="00A74531"/>
    <w:rsid w:val="00A82779"/>
    <w:rsid w:val="00A8305F"/>
    <w:rsid w:val="00AA0BCD"/>
    <w:rsid w:val="00AA7859"/>
    <w:rsid w:val="00AB3036"/>
    <w:rsid w:val="00AB56E5"/>
    <w:rsid w:val="00AD5AA2"/>
    <w:rsid w:val="00AE35FD"/>
    <w:rsid w:val="00AF0A37"/>
    <w:rsid w:val="00AF3982"/>
    <w:rsid w:val="00B01128"/>
    <w:rsid w:val="00B1074A"/>
    <w:rsid w:val="00B11512"/>
    <w:rsid w:val="00B1379C"/>
    <w:rsid w:val="00B21D07"/>
    <w:rsid w:val="00B27111"/>
    <w:rsid w:val="00B34637"/>
    <w:rsid w:val="00B36074"/>
    <w:rsid w:val="00B513D9"/>
    <w:rsid w:val="00B55992"/>
    <w:rsid w:val="00B6149D"/>
    <w:rsid w:val="00B66190"/>
    <w:rsid w:val="00B668B2"/>
    <w:rsid w:val="00B67781"/>
    <w:rsid w:val="00B711EB"/>
    <w:rsid w:val="00B73A81"/>
    <w:rsid w:val="00B73F98"/>
    <w:rsid w:val="00B86841"/>
    <w:rsid w:val="00B9573D"/>
    <w:rsid w:val="00BA1DE6"/>
    <w:rsid w:val="00BA21BA"/>
    <w:rsid w:val="00BA6E93"/>
    <w:rsid w:val="00BB2CA8"/>
    <w:rsid w:val="00BB41BD"/>
    <w:rsid w:val="00BC0795"/>
    <w:rsid w:val="00BC1117"/>
    <w:rsid w:val="00BC3490"/>
    <w:rsid w:val="00BC7620"/>
    <w:rsid w:val="00BE2D8F"/>
    <w:rsid w:val="00BE30F4"/>
    <w:rsid w:val="00BF7642"/>
    <w:rsid w:val="00C010E5"/>
    <w:rsid w:val="00C01B79"/>
    <w:rsid w:val="00C02416"/>
    <w:rsid w:val="00C1561C"/>
    <w:rsid w:val="00C21BD4"/>
    <w:rsid w:val="00C33BCA"/>
    <w:rsid w:val="00C3404A"/>
    <w:rsid w:val="00C34054"/>
    <w:rsid w:val="00C34E11"/>
    <w:rsid w:val="00C40679"/>
    <w:rsid w:val="00C56159"/>
    <w:rsid w:val="00C578EB"/>
    <w:rsid w:val="00C65FBD"/>
    <w:rsid w:val="00C674C9"/>
    <w:rsid w:val="00C73F5B"/>
    <w:rsid w:val="00C95C61"/>
    <w:rsid w:val="00CA3530"/>
    <w:rsid w:val="00CA6FE8"/>
    <w:rsid w:val="00CB0B1F"/>
    <w:rsid w:val="00CC45B4"/>
    <w:rsid w:val="00CC5346"/>
    <w:rsid w:val="00CC5A18"/>
    <w:rsid w:val="00CC70DD"/>
    <w:rsid w:val="00CC7A4F"/>
    <w:rsid w:val="00CE0742"/>
    <w:rsid w:val="00CF1D70"/>
    <w:rsid w:val="00CF1F61"/>
    <w:rsid w:val="00CF5BF5"/>
    <w:rsid w:val="00D00105"/>
    <w:rsid w:val="00D056BC"/>
    <w:rsid w:val="00D10C76"/>
    <w:rsid w:val="00D17E7B"/>
    <w:rsid w:val="00D21271"/>
    <w:rsid w:val="00D26A09"/>
    <w:rsid w:val="00D36656"/>
    <w:rsid w:val="00D40447"/>
    <w:rsid w:val="00D44DFC"/>
    <w:rsid w:val="00D60E72"/>
    <w:rsid w:val="00D6348D"/>
    <w:rsid w:val="00D6753D"/>
    <w:rsid w:val="00D676AD"/>
    <w:rsid w:val="00D71D03"/>
    <w:rsid w:val="00D729D6"/>
    <w:rsid w:val="00D751A0"/>
    <w:rsid w:val="00D774FD"/>
    <w:rsid w:val="00D81751"/>
    <w:rsid w:val="00D8526D"/>
    <w:rsid w:val="00D92B91"/>
    <w:rsid w:val="00D95137"/>
    <w:rsid w:val="00DA5606"/>
    <w:rsid w:val="00DA66DE"/>
    <w:rsid w:val="00DB6617"/>
    <w:rsid w:val="00DB7BA0"/>
    <w:rsid w:val="00DC308F"/>
    <w:rsid w:val="00DC3FAC"/>
    <w:rsid w:val="00DD0AB3"/>
    <w:rsid w:val="00DD25D9"/>
    <w:rsid w:val="00DD6D54"/>
    <w:rsid w:val="00DE0093"/>
    <w:rsid w:val="00DF08BC"/>
    <w:rsid w:val="00DF13CB"/>
    <w:rsid w:val="00DF6AEC"/>
    <w:rsid w:val="00E00887"/>
    <w:rsid w:val="00E01C72"/>
    <w:rsid w:val="00E03A39"/>
    <w:rsid w:val="00E128FE"/>
    <w:rsid w:val="00E13DC4"/>
    <w:rsid w:val="00E14AD4"/>
    <w:rsid w:val="00E22199"/>
    <w:rsid w:val="00E23F6C"/>
    <w:rsid w:val="00E41229"/>
    <w:rsid w:val="00E42DC7"/>
    <w:rsid w:val="00E43D93"/>
    <w:rsid w:val="00E45A9A"/>
    <w:rsid w:val="00E55691"/>
    <w:rsid w:val="00E66165"/>
    <w:rsid w:val="00E738A8"/>
    <w:rsid w:val="00E738AE"/>
    <w:rsid w:val="00E759FB"/>
    <w:rsid w:val="00E760B1"/>
    <w:rsid w:val="00E804A0"/>
    <w:rsid w:val="00E93E76"/>
    <w:rsid w:val="00E95081"/>
    <w:rsid w:val="00EA0033"/>
    <w:rsid w:val="00EA12AB"/>
    <w:rsid w:val="00EA1FBD"/>
    <w:rsid w:val="00EA595F"/>
    <w:rsid w:val="00EB01B4"/>
    <w:rsid w:val="00EB1DC2"/>
    <w:rsid w:val="00EB2977"/>
    <w:rsid w:val="00EB2D11"/>
    <w:rsid w:val="00EB4480"/>
    <w:rsid w:val="00EB69F2"/>
    <w:rsid w:val="00ED65EA"/>
    <w:rsid w:val="00EE1F44"/>
    <w:rsid w:val="00EE43BC"/>
    <w:rsid w:val="00EE7410"/>
    <w:rsid w:val="00EE758D"/>
    <w:rsid w:val="00EE7C54"/>
    <w:rsid w:val="00EF0784"/>
    <w:rsid w:val="00EF420E"/>
    <w:rsid w:val="00EF65A5"/>
    <w:rsid w:val="00EF747F"/>
    <w:rsid w:val="00F10C93"/>
    <w:rsid w:val="00F42717"/>
    <w:rsid w:val="00F45946"/>
    <w:rsid w:val="00F4657B"/>
    <w:rsid w:val="00F473B8"/>
    <w:rsid w:val="00F57D09"/>
    <w:rsid w:val="00F622C8"/>
    <w:rsid w:val="00F6580F"/>
    <w:rsid w:val="00F65DBD"/>
    <w:rsid w:val="00F66FC5"/>
    <w:rsid w:val="00F67998"/>
    <w:rsid w:val="00F753EF"/>
    <w:rsid w:val="00F92336"/>
    <w:rsid w:val="00F92585"/>
    <w:rsid w:val="00F92F41"/>
    <w:rsid w:val="00F94D81"/>
    <w:rsid w:val="00F97AD5"/>
    <w:rsid w:val="00FA2647"/>
    <w:rsid w:val="00FA78F4"/>
    <w:rsid w:val="00FD1564"/>
    <w:rsid w:val="00FE3716"/>
    <w:rsid w:val="00FF18C2"/>
    <w:rsid w:val="00FF23B0"/>
    <w:rsid w:val="00FF73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7436-EA33-44EF-BCDA-AF738BA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02304"/>
  </w:style>
  <w:style w:type="paragraph" w:styleId="a3">
    <w:name w:val="List Paragraph"/>
    <w:basedOn w:val="a"/>
    <w:uiPriority w:val="34"/>
    <w:qFormat/>
    <w:rsid w:val="00B66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887"/>
  </w:style>
  <w:style w:type="paragraph" w:styleId="a6">
    <w:name w:val="footer"/>
    <w:basedOn w:val="a"/>
    <w:link w:val="a7"/>
    <w:uiPriority w:val="99"/>
    <w:semiHidden/>
    <w:unhideWhenUsed/>
    <w:rsid w:val="003B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B0F4-55B6-4AAE-9967-75A42EC5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2015-06-15T06:29:00Z</cp:lastPrinted>
  <dcterms:created xsi:type="dcterms:W3CDTF">2013-08-03T17:41:00Z</dcterms:created>
  <dcterms:modified xsi:type="dcterms:W3CDTF">2020-10-07T06:32:00Z</dcterms:modified>
</cp:coreProperties>
</file>